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0BB">
        <w:rPr>
          <w:rFonts w:ascii="Comic Sans MS" w:hAnsi="Comic Sans MS" w:cs="Comic Sans MS"/>
          <w:b/>
          <w:bCs/>
          <w:color w:val="024595"/>
          <w:sz w:val="54"/>
          <w:szCs w:val="54"/>
        </w:rPr>
        <w:t>Gotika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b/>
          <w:szCs w:val="96"/>
        </w:rPr>
      </w:pPr>
      <w:r w:rsidRPr="002160BB">
        <w:rPr>
          <w:rFonts w:ascii="Calibri" w:eastAsia="Times New Roman" w:hAnsi="Calibri" w:cs="Times New Roman"/>
          <w:b/>
          <w:szCs w:val="96"/>
        </w:rPr>
        <w:lastRenderedPageBreak/>
        <w:t>1)Vymezte gotiku časově,</w:t>
      </w:r>
      <w:r w:rsidRPr="002160BB">
        <w:rPr>
          <w:rFonts w:ascii="Calibri" w:eastAsia="Times New Roman" w:hAnsi="Calibri" w:cs="Times New Roman"/>
        </w:rPr>
        <w:t xml:space="preserve"> </w:t>
      </w:r>
      <w:r w:rsidRPr="002160BB">
        <w:rPr>
          <w:rFonts w:ascii="Calibri" w:eastAsia="Times New Roman" w:hAnsi="Calibri" w:cs="Times New Roman"/>
          <w:b/>
          <w:szCs w:val="96"/>
        </w:rPr>
        <w:t>charakterizujte s pomocí těchto obrázků období gotiky, jmenujte typické gotické stavby:</w:t>
      </w:r>
    </w:p>
    <w:p w:rsid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noProof/>
          <w:lang w:eastAsia="cs-CZ"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78230" cy="1938020"/>
            <wp:effectExtent l="0" t="0" r="0" b="0"/>
            <wp:docPr id="2" name="Obrázek 2" descr="File:Koelner 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 descr="File:Koelner D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93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0BB">
        <w:rPr>
          <w:rFonts w:ascii="Calibri" w:eastAsia="Times New Roman" w:hAnsi="Calibri" w:cs="Times New Roman"/>
          <w:noProof/>
          <w:lang w:eastAsia="cs-CZ"/>
        </w:rPr>
        <w:t xml:space="preserve">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09650" cy="1951355"/>
            <wp:effectExtent l="0" t="0" r="0" b="0"/>
            <wp:docPr id="1" name="Obrázek 1" descr="File:Avening Church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File:Avening Church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0BB">
        <w:rPr>
          <w:rFonts w:ascii="Calibri" w:eastAsia="Times New Roman" w:hAnsi="Calibri" w:cs="Times New Roman"/>
          <w:noProof/>
          <w:lang w:eastAsia="cs-CZ"/>
        </w:rPr>
        <w:t xml:space="preserve">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723900" cy="19526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1F61" w:rsidRPr="00FB1F61" w:rsidRDefault="00FB1F61" w:rsidP="002160BB">
      <w:pPr>
        <w:spacing w:before="0" w:after="200" w:line="276" w:lineRule="auto"/>
        <w:rPr>
          <w:rFonts w:ascii="Calibri" w:eastAsia="Times New Roman" w:hAnsi="Calibri" w:cs="Times New Roman"/>
          <w:i/>
          <w:noProof/>
          <w:lang w:eastAsia="cs-CZ"/>
        </w:rPr>
      </w:pPr>
      <w:r w:rsidRPr="00FB1F61">
        <w:rPr>
          <w:rFonts w:ascii="Calibri" w:eastAsia="Times New Roman" w:hAnsi="Calibri" w:cs="Times New Roman"/>
          <w:i/>
          <w:noProof/>
          <w:lang w:eastAsia="cs-CZ"/>
        </w:rPr>
        <w:t>12. – 15. století, vertikální řešení staveb (směřování k Bohu), jejich odhmotnění, štíhlé linie podobně jako u gotického odívání, lomený oblouk používán v oknech, portálech a všech zdobných částech stavby, také v uměleckém řemesle. Katedrály, hrady.</w:t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b/>
          <w:szCs w:val="96"/>
        </w:rPr>
      </w:pPr>
      <w:r w:rsidRPr="002160BB">
        <w:rPr>
          <w:rFonts w:ascii="Calibri" w:eastAsia="Times New Roman" w:hAnsi="Calibri" w:cs="Times New Roman"/>
          <w:b/>
          <w:noProof/>
          <w:lang w:eastAsia="cs-CZ"/>
        </w:rPr>
        <w:t>2) Doplňte a popište přibližné schéma středověkého města (vycházejte z uspořádání náměstí  a jeho okolí):</w:t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szCs w:val="96"/>
        </w:rPr>
      </w:pPr>
    </w:p>
    <w:p w:rsidR="002160BB" w:rsidRDefault="002160BB" w:rsidP="002160BB">
      <w:pPr>
        <w:spacing w:before="0" w:after="200" w:line="276" w:lineRule="auto"/>
        <w:jc w:val="center"/>
        <w:rPr>
          <w:rFonts w:ascii="Calibri" w:eastAsia="Times New Roman" w:hAnsi="Calibri" w:cs="Times New Roman"/>
          <w:szCs w:val="96"/>
        </w:rPr>
      </w:pPr>
      <w:r>
        <w:rPr>
          <w:rFonts w:ascii="Calibri" w:eastAsia="Times New Roman" w:hAnsi="Calibri" w:cs="Times New Roman"/>
          <w:noProof/>
          <w:szCs w:val="96"/>
          <w:lang w:eastAsia="cs-CZ"/>
        </w:rPr>
        <w:drawing>
          <wp:inline distT="0" distB="0" distL="0" distR="0">
            <wp:extent cx="1555750" cy="108775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1F61" w:rsidRPr="00FB1F61" w:rsidRDefault="00FB1F61" w:rsidP="00FB1F61">
      <w:pPr>
        <w:spacing w:before="0" w:after="0" w:line="276" w:lineRule="auto"/>
        <w:rPr>
          <w:rFonts w:ascii="Calibri" w:eastAsia="Times New Roman" w:hAnsi="Calibri" w:cs="Times New Roman"/>
          <w:i/>
          <w:szCs w:val="96"/>
        </w:rPr>
      </w:pPr>
      <w:r w:rsidRPr="00FB1F61">
        <w:rPr>
          <w:rFonts w:ascii="Calibri" w:eastAsia="Times New Roman" w:hAnsi="Calibri" w:cs="Times New Roman"/>
          <w:i/>
          <w:szCs w:val="96"/>
        </w:rPr>
        <w:t xml:space="preserve">Náměstí: kostel, kašna, tržiště, radnice, domy bohatých měšťanů, pranýř. </w:t>
      </w:r>
    </w:p>
    <w:p w:rsidR="00FB1F61" w:rsidRPr="00FB1F61" w:rsidRDefault="00FB1F61" w:rsidP="00FB1F61">
      <w:pPr>
        <w:spacing w:before="0" w:after="0" w:line="276" w:lineRule="auto"/>
        <w:rPr>
          <w:rFonts w:ascii="Calibri" w:eastAsia="Times New Roman" w:hAnsi="Calibri" w:cs="Times New Roman"/>
          <w:i/>
          <w:szCs w:val="96"/>
        </w:rPr>
      </w:pPr>
      <w:r w:rsidRPr="00FB1F61">
        <w:rPr>
          <w:rFonts w:ascii="Calibri" w:eastAsia="Times New Roman" w:hAnsi="Calibri" w:cs="Times New Roman"/>
          <w:i/>
          <w:szCs w:val="96"/>
        </w:rPr>
        <w:t xml:space="preserve"> Hlavní ulice z náměstí: k městským hradbám.</w:t>
      </w:r>
    </w:p>
    <w:p w:rsidR="00FB1F61" w:rsidRPr="00FB1F61" w:rsidRDefault="00FB1F61" w:rsidP="00FB1F61">
      <w:pPr>
        <w:spacing w:before="0" w:after="0" w:line="276" w:lineRule="auto"/>
        <w:rPr>
          <w:rFonts w:ascii="Calibri" w:eastAsia="Times New Roman" w:hAnsi="Calibri" w:cs="Times New Roman"/>
          <w:i/>
          <w:szCs w:val="96"/>
        </w:rPr>
      </w:pPr>
      <w:r w:rsidRPr="00FB1F61">
        <w:rPr>
          <w:rFonts w:ascii="Calibri" w:eastAsia="Times New Roman" w:hAnsi="Calibri" w:cs="Times New Roman"/>
          <w:i/>
          <w:szCs w:val="96"/>
        </w:rPr>
        <w:t xml:space="preserve"> Uličky: dílny chudších řemeslníků, jejich rozmístění podle typu řemesla.</w:t>
      </w:r>
    </w:p>
    <w:p w:rsidR="00FB1F61" w:rsidRPr="00FB1F61" w:rsidRDefault="00FB1F61" w:rsidP="00FB1F61">
      <w:pPr>
        <w:spacing w:before="0" w:after="0" w:line="276" w:lineRule="auto"/>
        <w:rPr>
          <w:rFonts w:ascii="Calibri" w:eastAsia="Times New Roman" w:hAnsi="Calibri" w:cs="Times New Roman"/>
          <w:i/>
          <w:szCs w:val="96"/>
        </w:rPr>
      </w:pPr>
      <w:r w:rsidRPr="00FB1F61">
        <w:rPr>
          <w:rFonts w:ascii="Calibri" w:eastAsia="Times New Roman" w:hAnsi="Calibri" w:cs="Times New Roman"/>
          <w:i/>
          <w:szCs w:val="96"/>
        </w:rPr>
        <w:t xml:space="preserve"> Městské hradby, popraviště.</w:t>
      </w:r>
    </w:p>
    <w:p w:rsidR="00FB1F61" w:rsidRDefault="00FB1F61" w:rsidP="002160BB">
      <w:pPr>
        <w:spacing w:before="0" w:after="0"/>
        <w:rPr>
          <w:rFonts w:ascii="Calibri" w:eastAsia="Times New Roman" w:hAnsi="Calibri" w:cs="Times New Roman"/>
          <w:szCs w:val="96"/>
        </w:rPr>
      </w:pPr>
    </w:p>
    <w:p w:rsidR="002160BB" w:rsidRDefault="002160BB" w:rsidP="002160BB">
      <w:pPr>
        <w:spacing w:before="0" w:after="0"/>
        <w:rPr>
          <w:rFonts w:ascii="Calibri" w:eastAsia="Times New Roman" w:hAnsi="Calibri" w:cs="Times New Roman"/>
          <w:b/>
        </w:rPr>
      </w:pPr>
      <w:r w:rsidRPr="002160BB">
        <w:rPr>
          <w:rFonts w:ascii="Calibri" w:eastAsia="Times New Roman" w:hAnsi="Calibri" w:cs="Times New Roman"/>
          <w:b/>
        </w:rPr>
        <w:t>3)K čemu sloužily cechy? Mohly by dnes ve městech působit podobně jako ve středověku? Zdůvodněte svůj názor:</w:t>
      </w:r>
    </w:p>
    <w:p w:rsidR="00FB1F61" w:rsidRDefault="00FB1F61" w:rsidP="002160BB">
      <w:pPr>
        <w:spacing w:before="0" w:after="0"/>
        <w:rPr>
          <w:rFonts w:ascii="Calibri" w:eastAsia="Times New Roman" w:hAnsi="Calibri" w:cs="Times New Roman"/>
          <w:i/>
        </w:rPr>
      </w:pPr>
    </w:p>
    <w:p w:rsidR="002160BB" w:rsidRPr="00FB1F61" w:rsidRDefault="00FB1F61" w:rsidP="00FB1F61">
      <w:pPr>
        <w:spacing w:before="0" w:after="0"/>
        <w:rPr>
          <w:rFonts w:ascii="Calibri" w:eastAsia="Times New Roman" w:hAnsi="Calibri" w:cs="Times New Roman"/>
          <w:i/>
        </w:rPr>
      </w:pPr>
      <w:r w:rsidRPr="00FB1F61">
        <w:rPr>
          <w:rFonts w:ascii="Calibri" w:eastAsia="Times New Roman" w:hAnsi="Calibri" w:cs="Times New Roman"/>
          <w:i/>
        </w:rPr>
        <w:t>Sdružení mistrů určitého řemesla. Společný dohled na kvalitu a cenu zboží. Cechy nedovolovaly provozování řemesla někomu, kdo není jejich členem, nečlen cechu tedy prakticky nemohl své řemeslo vykonávat. Potlačovaly konkurenci, konzervovaly technologické postupy, takže se v řemesl</w:t>
      </w:r>
      <w:r>
        <w:rPr>
          <w:rFonts w:ascii="Calibri" w:eastAsia="Times New Roman" w:hAnsi="Calibri" w:cs="Times New Roman"/>
          <w:i/>
        </w:rPr>
        <w:t>ech jen těžko prosazovaly změny.</w:t>
      </w:r>
    </w:p>
    <w:p w:rsidR="002160BB" w:rsidRDefault="002160BB" w:rsidP="002160BB"/>
    <w:p w:rsidR="002160BB" w:rsidRPr="00C938BC" w:rsidRDefault="002160BB" w:rsidP="002160BB">
      <w:pPr>
        <w:rPr>
          <w:rFonts w:asciiTheme="minorHAnsi" w:hAnsiTheme="minorHAnsi"/>
          <w:b/>
        </w:rPr>
      </w:pPr>
      <w:r w:rsidRPr="00C938BC">
        <w:rPr>
          <w:rFonts w:asciiTheme="minorHAnsi" w:hAnsiTheme="minorHAnsi"/>
          <w:b/>
        </w:rPr>
        <w:lastRenderedPageBreak/>
        <w:t>4)Městská práva – vyjmenujte je a vysvětlete jejich účel:</w:t>
      </w:r>
    </w:p>
    <w:p w:rsidR="002160BB" w:rsidRDefault="002160BB" w:rsidP="002160BB">
      <w:pPr>
        <w:rPr>
          <w:b/>
        </w:rPr>
      </w:pPr>
    </w:p>
    <w:p w:rsidR="002160BB" w:rsidRPr="002160BB" w:rsidRDefault="002160BB" w:rsidP="002160BB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5" cy="1992573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5" cy="1992572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</w:t>
      </w:r>
    </w:p>
    <w:p w:rsidR="00FB1F61" w:rsidRDefault="00FB1F61" w:rsidP="00FB1F61">
      <w:pPr>
        <w:rPr>
          <w:i/>
        </w:rPr>
        <w:sectPr w:rsidR="00FB1F61" w:rsidSect="00084AD2">
          <w:footerReference w:type="default" r:id="rId12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FB1F61" w:rsidRDefault="00FB1F61" w:rsidP="00FB1F61">
      <w:pPr>
        <w:spacing w:before="0" w:after="0"/>
        <w:rPr>
          <w:i/>
        </w:rPr>
      </w:pPr>
    </w:p>
    <w:p w:rsidR="00FB1F61" w:rsidRPr="00C938BC" w:rsidRDefault="00FB1F61" w:rsidP="00FB1F61">
      <w:pPr>
        <w:spacing w:before="0" w:after="0"/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 xml:space="preserve"> hradební – možnost obehnat město hradbami horní – povolovalo hornickou činnost</w:t>
      </w:r>
    </w:p>
    <w:p w:rsidR="00FB1F61" w:rsidRPr="00C938BC" w:rsidRDefault="00FB1F61" w:rsidP="00FB1F61">
      <w:pPr>
        <w:spacing w:before="0" w:after="0"/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 xml:space="preserve"> várečné – možnost vařit pivo</w:t>
      </w:r>
    </w:p>
    <w:p w:rsidR="00FB1F61" w:rsidRPr="00C938BC" w:rsidRDefault="00FB1F61" w:rsidP="00FB1F61">
      <w:pPr>
        <w:spacing w:before="0" w:after="0"/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 xml:space="preserve"> mílové – v okruhu jedné míle od hradeb nedovolit konkurenci</w:t>
      </w:r>
    </w:p>
    <w:p w:rsidR="00FB1F61" w:rsidRPr="00C938BC" w:rsidRDefault="00FB1F61" w:rsidP="00FB1F61">
      <w:pPr>
        <w:spacing w:before="0" w:after="0"/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 xml:space="preserve"> trhové – právo pořádat trhy</w:t>
      </w:r>
    </w:p>
    <w:p w:rsidR="002160BB" w:rsidRPr="00C938BC" w:rsidRDefault="00FB1F61" w:rsidP="00FB1F61">
      <w:pPr>
        <w:spacing w:before="0" w:after="0"/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 xml:space="preserve"> hrdelní – právo mít kata</w:t>
      </w:r>
    </w:p>
    <w:p w:rsidR="00FB1F61" w:rsidRDefault="00FB1F61" w:rsidP="002160BB">
      <w:pPr>
        <w:rPr>
          <w:b/>
        </w:rPr>
        <w:sectPr w:rsidR="00FB1F61" w:rsidSect="00FB1F61">
          <w:type w:val="continuous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FB1F61" w:rsidRPr="00C938BC" w:rsidRDefault="00FB1F61" w:rsidP="002160BB">
      <w:pPr>
        <w:rPr>
          <w:rFonts w:asciiTheme="minorHAnsi" w:hAnsiTheme="minorHAnsi"/>
          <w:b/>
        </w:rPr>
      </w:pPr>
    </w:p>
    <w:p w:rsidR="002160BB" w:rsidRPr="00C938BC" w:rsidRDefault="002160BB" w:rsidP="002160BB">
      <w:pPr>
        <w:rPr>
          <w:rFonts w:asciiTheme="minorHAnsi" w:hAnsiTheme="minorHAnsi"/>
          <w:b/>
        </w:rPr>
      </w:pPr>
      <w:r w:rsidRPr="00C938BC">
        <w:rPr>
          <w:rFonts w:asciiTheme="minorHAnsi" w:hAnsiTheme="minorHAnsi"/>
          <w:b/>
        </w:rPr>
        <w:t>5) O které stavbě je v textu zmínka? Uveďte jméno panovníka, rok založení stavby:</w:t>
      </w:r>
    </w:p>
    <w:p w:rsidR="002160BB" w:rsidRPr="00C938BC" w:rsidRDefault="002160BB" w:rsidP="002160BB">
      <w:pPr>
        <w:rPr>
          <w:rFonts w:asciiTheme="minorHAnsi" w:hAnsiTheme="minorHAnsi"/>
        </w:rPr>
      </w:pPr>
      <w:r w:rsidRPr="00C938BC">
        <w:rPr>
          <w:rFonts w:asciiTheme="minorHAnsi" w:hAnsiTheme="minorHAnsi"/>
        </w:rPr>
        <w:t xml:space="preserve"> (…) A tak, aby naši věrní obyvatelé království, kteří bez ustání lační po plodech vědění, se nemuseli v cizích zemích doprošovat almužny, ale aby našli v království stůl k pohoštění prostřený (…) a nebyli již více nuceni a za zbytečné mohli pokládat, za účelem vyhledávání věd kraj světa obcházet, k cizím národům se obracet,(…)protož rozhodli jsme se po předchozí zralé úvaze zřídit, vyzdvihnout a nově vytvořit obecné učení v našem metropolitním a zvláště půvabném městě pražském, které je (…) nadmíru příhodné a uzpůsobené k tak velikému úkolu (…)</w:t>
      </w:r>
    </w:p>
    <w:p w:rsidR="00FB1F61" w:rsidRPr="00C938BC" w:rsidRDefault="00FB1F61" w:rsidP="002160BB">
      <w:pPr>
        <w:rPr>
          <w:rFonts w:asciiTheme="minorHAnsi" w:hAnsiTheme="minorHAnsi"/>
          <w:i/>
        </w:rPr>
      </w:pPr>
      <w:r w:rsidRPr="00C938BC">
        <w:rPr>
          <w:rFonts w:asciiTheme="minorHAnsi" w:hAnsiTheme="minorHAnsi"/>
          <w:i/>
        </w:rPr>
        <w:t>Pražská (Karlova) univerzita, Karel IV., 1348</w:t>
      </w:r>
    </w:p>
    <w:p w:rsidR="00F4604F" w:rsidRPr="00A418B3" w:rsidRDefault="00F4604F" w:rsidP="00F4604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/>
      </w:r>
      <w:r w:rsidRPr="00A418B3">
        <w:rPr>
          <w:rFonts w:asciiTheme="minorHAnsi" w:hAnsiTheme="minorHAnsi"/>
          <w:b/>
        </w:rPr>
        <w:t>Zdroje citací:</w:t>
      </w:r>
    </w:p>
    <w:p w:rsidR="00F4604F" w:rsidRDefault="00F4604F" w:rsidP="00F4604F">
      <w:pPr>
        <w:rPr>
          <w:rFonts w:asciiTheme="minorHAnsi" w:hAnsiTheme="minorHAnsi"/>
        </w:rPr>
      </w:pPr>
      <w:r w:rsidRPr="00A418B3">
        <w:rPr>
          <w:rFonts w:asciiTheme="minorHAnsi" w:hAnsiTheme="minorHAnsi"/>
        </w:rPr>
        <w:t>1)</w:t>
      </w:r>
    </w:p>
    <w:p w:rsidR="00F4604F" w:rsidRPr="00A418B3" w:rsidRDefault="00F4604F" w:rsidP="00F4604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a. </w:t>
      </w:r>
      <w:r w:rsidRPr="00A418B3">
        <w:rPr>
          <w:rFonts w:asciiTheme="minorHAnsi" w:hAnsiTheme="minorHAnsi"/>
        </w:rPr>
        <w:t xml:space="preserve">[cit. 2012-11-08]. Dostupný pod licencí </w:t>
      </w:r>
      <w:proofErr w:type="spellStart"/>
      <w:r w:rsidRPr="00A418B3">
        <w:rPr>
          <w:rFonts w:asciiTheme="minorHAnsi" w:hAnsiTheme="minorHAnsi"/>
        </w:rPr>
        <w:t>Creative</w:t>
      </w:r>
      <w:proofErr w:type="spellEnd"/>
      <w:r w:rsidRPr="00A418B3">
        <w:rPr>
          <w:rFonts w:asciiTheme="minorHAnsi" w:hAnsiTheme="minorHAnsi"/>
        </w:rPr>
        <w:t xml:space="preserve"> </w:t>
      </w:r>
      <w:proofErr w:type="spellStart"/>
      <w:r w:rsidRPr="00A418B3">
        <w:rPr>
          <w:rFonts w:asciiTheme="minorHAnsi" w:hAnsiTheme="minorHAnsi"/>
        </w:rPr>
        <w:t>Commons</w:t>
      </w:r>
      <w:proofErr w:type="spellEnd"/>
      <w:r w:rsidRPr="00A418B3">
        <w:rPr>
          <w:rFonts w:asciiTheme="minorHAnsi" w:hAnsiTheme="minorHAnsi"/>
        </w:rPr>
        <w:t xml:space="preserve"> na WWW:</w:t>
      </w:r>
    </w:p>
    <w:p w:rsidR="00F4604F" w:rsidRPr="00A418B3" w:rsidRDefault="00F4604F" w:rsidP="00F4604F">
      <w:pPr>
        <w:rPr>
          <w:rFonts w:asciiTheme="minorHAnsi" w:hAnsiTheme="minorHAnsi"/>
        </w:rPr>
      </w:pPr>
      <w:r w:rsidRPr="00862FE7">
        <w:rPr>
          <w:rFonts w:asciiTheme="minorHAnsi" w:hAnsiTheme="minorHAnsi"/>
        </w:rPr>
        <w:t>http://upload.wikimedia.org/wikipedia/commons/thumb/7/78/Koelner_Dom.jpg/333px-Koelner_Dom.jpg</w:t>
      </w:r>
    </w:p>
    <w:p w:rsidR="00F4604F" w:rsidRPr="00A418B3" w:rsidRDefault="00F4604F" w:rsidP="00F4604F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b</w:t>
      </w:r>
      <w:proofErr w:type="spellEnd"/>
      <w:r>
        <w:rPr>
          <w:rFonts w:asciiTheme="minorHAnsi" w:hAnsiTheme="minorHAnsi"/>
        </w:rPr>
        <w:t xml:space="preserve">. </w:t>
      </w:r>
      <w:r w:rsidRPr="00A418B3">
        <w:rPr>
          <w:rFonts w:asciiTheme="minorHAnsi" w:hAnsiTheme="minorHAnsi"/>
        </w:rPr>
        <w:t xml:space="preserve">[cit. 2012-11-08]. Dostupný pod licencí </w:t>
      </w:r>
      <w:proofErr w:type="spellStart"/>
      <w:r w:rsidRPr="00A418B3">
        <w:rPr>
          <w:rFonts w:asciiTheme="minorHAnsi" w:hAnsiTheme="minorHAnsi"/>
        </w:rPr>
        <w:t>Creative</w:t>
      </w:r>
      <w:proofErr w:type="spellEnd"/>
      <w:r w:rsidRPr="00A418B3">
        <w:rPr>
          <w:rFonts w:asciiTheme="minorHAnsi" w:hAnsiTheme="minorHAnsi"/>
        </w:rPr>
        <w:t xml:space="preserve"> </w:t>
      </w:r>
      <w:proofErr w:type="spellStart"/>
      <w:r w:rsidRPr="00A418B3">
        <w:rPr>
          <w:rFonts w:asciiTheme="minorHAnsi" w:hAnsiTheme="minorHAnsi"/>
        </w:rPr>
        <w:t>Commons</w:t>
      </w:r>
      <w:proofErr w:type="spellEnd"/>
      <w:r w:rsidRPr="00A418B3">
        <w:rPr>
          <w:rFonts w:asciiTheme="minorHAnsi" w:hAnsiTheme="minorHAnsi"/>
        </w:rPr>
        <w:t xml:space="preserve"> na WWW:</w:t>
      </w:r>
    </w:p>
    <w:p w:rsidR="00F4604F" w:rsidRDefault="00F4604F" w:rsidP="00F4604F">
      <w:pPr>
        <w:rPr>
          <w:rFonts w:asciiTheme="minorHAnsi" w:hAnsiTheme="minorHAnsi"/>
        </w:rPr>
      </w:pPr>
      <w:r w:rsidRPr="00862FE7">
        <w:rPr>
          <w:rFonts w:asciiTheme="minorHAnsi" w:hAnsiTheme="minorHAnsi"/>
        </w:rPr>
        <w:t>http://upload.wikimedia.org/wikipedia/commons/6/65/Avening_Church_1.jpg</w:t>
      </w:r>
    </w:p>
    <w:p w:rsidR="00F4604F" w:rsidRPr="00A418B3" w:rsidRDefault="00F4604F" w:rsidP="00F4604F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c</w:t>
      </w:r>
      <w:proofErr w:type="spellEnd"/>
      <w:r>
        <w:rPr>
          <w:rFonts w:asciiTheme="minorHAnsi" w:hAnsiTheme="minorHAnsi"/>
        </w:rPr>
        <w:t>. zdroj vlastní</w:t>
      </w:r>
    </w:p>
    <w:p w:rsidR="00F4604F" w:rsidRDefault="00F4604F" w:rsidP="00F4604F">
      <w:pPr>
        <w:spacing w:after="0"/>
      </w:pPr>
      <w:r>
        <w:rPr>
          <w:rFonts w:asciiTheme="minorHAnsi" w:hAnsiTheme="minorHAnsi"/>
        </w:rPr>
        <w:t xml:space="preserve">5) </w:t>
      </w:r>
      <w:r w:rsidRPr="00A418B3">
        <w:rPr>
          <w:rFonts w:asciiTheme="minorHAnsi" w:hAnsiTheme="minorHAnsi"/>
        </w:rPr>
        <w:t xml:space="preserve">Zakládací listina. Univerzita Karlova [online]. [cit. 2012-11-20]. </w:t>
      </w:r>
      <w:r>
        <w:rPr>
          <w:rFonts w:asciiTheme="minorHAnsi" w:hAnsiTheme="minorHAnsi"/>
        </w:rPr>
        <w:br/>
      </w:r>
      <w:r w:rsidRPr="00A418B3">
        <w:rPr>
          <w:rFonts w:asciiTheme="minorHAnsi" w:hAnsiTheme="minorHAnsi"/>
        </w:rPr>
        <w:t>Dostupné z: http://www.cuni.cz/UK-1391.html</w:t>
      </w:r>
    </w:p>
    <w:sectPr w:rsidR="00F4604F" w:rsidSect="00FB1F61"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0B7" w:rsidRDefault="002970B7" w:rsidP="00CA6778">
      <w:pPr>
        <w:spacing w:before="0" w:after="0"/>
      </w:pPr>
      <w:r>
        <w:separator/>
      </w:r>
    </w:p>
  </w:endnote>
  <w:endnote w:type="continuationSeparator" w:id="0">
    <w:p w:rsidR="002970B7" w:rsidRDefault="002970B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1139ED">
      <w:rPr>
        <w:color w:val="808080" w:themeColor="background1" w:themeShade="80"/>
      </w:rPr>
      <w:t xml:space="preserve"> Mgr. Marie Vintrová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0B7" w:rsidRDefault="002970B7" w:rsidP="00CA6778">
      <w:pPr>
        <w:spacing w:before="0" w:after="0"/>
      </w:pPr>
      <w:r>
        <w:separator/>
      </w:r>
    </w:p>
  </w:footnote>
  <w:footnote w:type="continuationSeparator" w:id="0">
    <w:p w:rsidR="002970B7" w:rsidRDefault="002970B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84AD2"/>
    <w:rsid w:val="00113690"/>
    <w:rsid w:val="001139ED"/>
    <w:rsid w:val="0015164B"/>
    <w:rsid w:val="0017080B"/>
    <w:rsid w:val="002160BB"/>
    <w:rsid w:val="00235DCF"/>
    <w:rsid w:val="00247D1D"/>
    <w:rsid w:val="00252D2D"/>
    <w:rsid w:val="00281EB3"/>
    <w:rsid w:val="002970B7"/>
    <w:rsid w:val="00375125"/>
    <w:rsid w:val="003C040B"/>
    <w:rsid w:val="003D1D48"/>
    <w:rsid w:val="00441154"/>
    <w:rsid w:val="004513CC"/>
    <w:rsid w:val="004B0AD8"/>
    <w:rsid w:val="004C63AE"/>
    <w:rsid w:val="005D4579"/>
    <w:rsid w:val="006347FB"/>
    <w:rsid w:val="006515B1"/>
    <w:rsid w:val="006516F6"/>
    <w:rsid w:val="00666590"/>
    <w:rsid w:val="00684206"/>
    <w:rsid w:val="007269D6"/>
    <w:rsid w:val="00947E9C"/>
    <w:rsid w:val="009C77DA"/>
    <w:rsid w:val="00BD446E"/>
    <w:rsid w:val="00C938BC"/>
    <w:rsid w:val="00CA6778"/>
    <w:rsid w:val="00CA68AF"/>
    <w:rsid w:val="00DD0263"/>
    <w:rsid w:val="00F23263"/>
    <w:rsid w:val="00F4604F"/>
    <w:rsid w:val="00FB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4</cp:revision>
  <dcterms:created xsi:type="dcterms:W3CDTF">2012-11-28T06:00:00Z</dcterms:created>
  <dcterms:modified xsi:type="dcterms:W3CDTF">2013-01-29T09:06:00Z</dcterms:modified>
</cp:coreProperties>
</file>